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52F" w:rsidRPr="00FA1474" w:rsidRDefault="00FA1474" w:rsidP="00FA1474">
      <w:pPr>
        <w:pStyle w:val="a7"/>
        <w:numPr>
          <w:ilvl w:val="0"/>
          <w:numId w:val="1"/>
        </w:numPr>
        <w:shd w:val="clear" w:color="auto" w:fill="FFFFFF"/>
        <w:spacing w:line="240" w:lineRule="auto"/>
        <w:jc w:val="left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</w:t>
      </w:r>
      <w:r w:rsidR="0056152F" w:rsidRPr="00FA1474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бразовательный портал «РЕШУ ОГЭ» — русский язык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Вариант № 10901783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  Тип 1 № </w:t>
      </w:r>
      <w:hyperlink r:id="rId5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4837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Текст, начинающийся словами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«Испытания ждут дружбу всегда»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Прослушайте текст и напишите сжатое изложение. Исходный текст для сжатого изложения прослушивается 2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раза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.У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чтите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что Вы должны передать главное содержание как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микротемы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так и всего текста в целом.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Объём изложения  — не менее 70 слов.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Пишите изложение аккуратно, разборчивым почерком.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  Тип 2 № </w:t>
      </w:r>
      <w:hyperlink r:id="rId7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21294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Синтаксический </w:t>
      </w:r>
      <w:proofErr w:type="spellStart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анализ</w:t>
      </w:r>
      <w:proofErr w:type="gramStart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.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рочитайте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текст.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(1)Как художник создаёт пейзажную картину, так и целый народ постепенно, невольно даже, быть может, штрих за штрихом на протяжении столетий создаёт ландшафт и пейзаж своей страны. (2)Лицо старой, дореволюционной России определялось, например, в большой степени теми сотнями тысяч церквей и колоколен, которые были расставлены по всем её просторам. (3)Немалую долю в ландшафт и пейзаж страны привносили и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десятки тысяч помещичьих усадеб с парками, системами прудов. (4)Но в первую очередь  — небольшие деревеньки и сёла с их вётлами, колодцами, сараями, баньками, тропинками, садами, огородами, лошадками на пахоте... (5)Радикально изменилось лицо страны, когда все эти факторы, определяющие пейзаж, исчезли с лица Земли или изменили свой вид.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Укажите варианты ответов, в которых дано верное утверждение. Запишите номера ответов.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1)  Предложение 1 содержит сравнительный оборот.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  Первая часть предложения 2 осложнена обособленным определением.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  Предложение 3 осложнено однородными членами.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  Предложение 4 содержит 1 (одну) грамматическую основу.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5)  Предложение 5 сложноподчинённое с 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придаточным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времени.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  Тип 3 № </w:t>
      </w:r>
      <w:hyperlink r:id="rId8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21295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Пунктуационный анализ.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Расставьте знаки препинания.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Укажите цифры, на месте которых в предложении должны стоять запятые.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Лабиринты </w:t>
      </w:r>
      <w:proofErr w:type="spellStart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Заяцкого</w:t>
      </w:r>
      <w:proofErr w:type="spellEnd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 острова (1) настоящая загадка Соловецкого архипелага. Это невысокие сооружения (2) выложенные в виде спирали из мелких булыжников (3) и (4) имеющие один вход (5) и выход. Над загадкой острова учёные бьются с начала XX века (6) однако (7) единого мнения о происхождении этих лабиринтов до сих пор не существует. Тайна (8) завесу которой пока никто не может приподнять (9) манит к себе большое количество туристов.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  Тип 4 № </w:t>
      </w:r>
      <w:hyperlink r:id="rId9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12972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Синтаксический анализ.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Замените словосочетание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«душевное превосходство»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построенное на основе связи согласование, синонимичным словосочетанием со связью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управление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Напишите получившееся словосочетание.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  Тип 5 № </w:t>
      </w:r>
      <w:hyperlink r:id="rId10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21297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Орфографический анализ.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Укажите варианты ответов, в которых дано верное объяснение написания выделенного слова. Запишите номера этих ответов.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1)  </w:t>
      </w:r>
      <w:proofErr w:type="gramStart"/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НЕКОТОРЫЙ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  — в неопределённом местоимении без ударения пишется приставка НЕ-.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  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ПОЛ-ЛИСТА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  — пишется через дефис, потому что после по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л-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стоит буква л.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  </w:t>
      </w:r>
      <w:proofErr w:type="gramStart"/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НЕУДАЧНЫЙ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  — имя прилагательное пишется с НЕ слитно, потому что слово не употребляется без НЕ.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  </w:t>
      </w:r>
      <w:proofErr w:type="gramStart"/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НЕНАВИДЯЩИЙ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  — в суффиксе действительного причастия настоящего времени, образованного от глагола II спряжения, пишется буква Я.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  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СКОШЕННЫЙ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(луг)  — в полном страдательном причастии прошедшего времени совершенного вида пишется НН.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  Тип 6 № </w:t>
      </w:r>
      <w:hyperlink r:id="rId11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28878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Анализ содержания текста.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из высказываний соответствуют содержанию текста? Укажите номера ответов.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  В ракете была спрятана бомба, и Верочка хотела посмотреть, как она «бабахнет».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  Верочка хотела досадить одноклассникам Гоши.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  Верочка была капризной и своенравной девочкой.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  Верочка решила, что гораздо интереснее запустить ракету во дворе, чем в лесу.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  Верочка выпросила у Гоши флакон духов.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(1)Ребята ушли со двора, собирают походное снаряжение. (2)Остался один Гоша. (3)Дежурит у подъезда и ждёт кого-то...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Вот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наконец она появилась. (5)Загадочное существо тринадцати лет, невероятная красавица с улыбкою до ушей, с золотыми глазами, с тонюсенькой талией. (6)Верочка.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(7)Привет,  — говорит Верочка и поёживается.  — (8)Холодно ещё... (9)Дай куртку.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(10)Гоша накидывает ей на плечи курточку, остаётся в одной майке, и кожа на его руках покрывается пупырышками.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(11)Тебе отец из Англии чего-нибудь привёз?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(12)Ага. (13)Вот, смотри, транзистор.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(14)А матери привёз чего-нибудь? (15)Духи, например? (16)Принеси посмотреть.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– (17)Но 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же я... (18)Вера, мне же... (19)Ну, неудобно...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(20)Тогда становись на голову. (21)Ну?!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 xml:space="preserve">– (22)Брось,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Верк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... (23)Не надо...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(24)Сейчас же встань на голову!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(25)Ну, пожалуйста... (26)Гоша подходит к стене, опускается на четвереньки и после нескольких неудачных попыток делает стойку. (27)Верочка наблюдает за ним сурово, как тренер.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(28)Кто главный?  — спрашивает она.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(29)Ну, ты...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(30)Перевернись. (31)И тащи духи. (32)А то заставлю стоять на голове целый день!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(33)Вытирая ладони о свою майку, Гоша топчется беспомощно, моргает, но Верочка неумолима. (34)И тогда, отдав ей транзистор, Гоша плетётся к себе в квартиру.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(35)Торопливые шаги на лестнице, голоса: выбегают на двор Серёжка и Павлик, одноклассники Гоши, с удочками и с какой-то картонной, но грозного вида трубой.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(36)Это ракета,  — сообщает Серёжка внушительно.  — (37)В лесу запустим.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(38)Верочка снисходительно наблюдает, как мальчишки возятся с ракетой, как бережно кладут её на ступеньки подъезда, а сами отправляются за рюкзаками.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(39)Дождавшись, когда мальчишки скрылись на лестнице, выходит на двор Гоша. (40)Оглядывается, протягивает Верочке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голубой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блестящий флакон.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(41)Гоша немного сердит: он не хотел брать этот флакон, выносить его потихоньку, но Верочка заставила. (42)Ей, видите ли, своя прихоть дороже. (43)И Гоша теперь сердит и почти свысока разговаривает с Верочкой: (44)«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смотри, если хочется...»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(45)Верочка понимает его состояние. (46)И ей не нравится, что Гоша разговаривает свысока. (47)Лицо у Верочки становится задумчивое. (48)Она склоняет голову набок, прищуривается. (49)Прежде, года три назад, с таким выражением Верочка кидалась драться (и дралась 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почище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мальчишек). (50)Теперь она не дерётся. (51)Есть другие способы.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(52)Она нехотя берёт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голубой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флакон.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(53)Так, понятно… (54)А спички у тебя есть?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(55)Спички?.. (56)Ну, в куртке... посмотри в кармане.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(57)Ага. (58)Теперь поджигай этот хвост!  — (59)Верочка показывает на оставленную мальчишками ракету.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(60)Зачем?..  — ничего не соображая, бормочет Гоша.  — (61)Что это?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(62)Бомба. (63)Пусть бабахнет.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(64)Ну!..  — растерянно бормочет Гоша.  — (65)Это...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(66)Кто главный?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(67)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Верка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перестань!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– (68)Ах, так?  — (69)Вера чиркает спичкой и подносит огонёк к ракетному хвосту. (70)Наконец что-то зашипело,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заскворчало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как масло на сковородке...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(71)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Верка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! (72)Отойди!..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(73)Верочка демонстративно стоит над чадящей картонной трубой. (74)И тут я вижу начало подвига, его свершение и конец. (75)Гоша, оцепеневший от ужаса Гоша, прижавшийся к стене с перекошенным лицом, тихий, застенчивый и боязливый Гоша вдруг отталкивает Верочку и  — плашмя, животом  — падает на ракету. (По Э.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Шиму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*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* </w:t>
      </w:r>
      <w:proofErr w:type="spellStart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Шим</w:t>
      </w:r>
      <w:proofErr w:type="spellEnd"/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 Эдуард Юрьевич (Эдуард Юрьевич Шмидт) (1930—2006 гг.) — русский писатель, драматург, автор нескольких сборников рассказов для детей и взрослых.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  Тип 7 № </w:t>
      </w:r>
      <w:hyperlink r:id="rId12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28468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Анализ средств выразительности.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Укажите варианты ответов, в которых средством выразительности речи является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сравнение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  Загадочное существо тринадцати лет, невероятная красавица с улыбкою до ушей, с золотыми глазами, с тонюсенькой талией.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  Верочка наблюдает за ним сурово, как тренер.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  Верочка снисходительно наблюдает, как мальчишки возятся с ракетой, как бережно кладут её на ступеньки подъезда, а сами отправляются за рюкзаками.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  И Гоша теперь сердит и почти свысока разговаривает с Верочкой: «На, смотри, если хочется...»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5)  Наконец что-то зашипело, </w:t>
      </w:r>
      <w:proofErr w:type="spell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заскворчало</w:t>
      </w:r>
      <w:proofErr w:type="spell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как масло на сковородке...</w:t>
      </w:r>
    </w:p>
    <w:p w:rsidR="0056152F" w:rsidRPr="0056152F" w:rsidRDefault="0056152F" w:rsidP="009C3A9C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  Тип 8 № </w:t>
      </w:r>
      <w:hyperlink r:id="rId13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28509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152F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Лексический анализ.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Замените разговорное слово «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почище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в предложении 49 стилистически нейтральным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синонимом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Напишите этот синоним.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  Тип 9 № </w:t>
      </w:r>
      <w:hyperlink r:id="rId14" w:history="1">
        <w:r w:rsidRPr="0056152F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27988</w:t>
        </w:r>
      </w:hyperlink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https://rus-oge.sdamgia.ru/img/briefcase--pl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us-oge.sdamgia.ru/img/briefcase--plus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9.3  Как Вы понимаете значение выражения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НРАВСТВЕННЫЕ ЦЕННОСТИ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? Сформулируйте и прокомментируйте данное Вами определение. Напишите сочинение-рассуждение на тему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«Как характеризуют человека его нравственные ценности?»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взяв в качестве тезиса данное Вами определение. Аргументируя свой тезис, приведите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два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примера-аргумента, подтверждающих Ваши рассуждения: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один пример-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аргумент приведите из прочитанного текста, а </w:t>
      </w:r>
      <w:r w:rsidRPr="0056152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второй</w:t>
      </w: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  — из Вашего жизненного опыта.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Объём сочинения должен составлять не менее 70 слов.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</w:t>
      </w:r>
      <w:proofErr w:type="gramEnd"/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30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6152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Сочинение пишите аккуратно, разборчивым почерком.</w:t>
      </w:r>
    </w:p>
    <w:p w:rsidR="0056152F" w:rsidRPr="0056152F" w:rsidRDefault="0056152F" w:rsidP="0056152F">
      <w:pPr>
        <w:shd w:val="clear" w:color="auto" w:fill="FFFFFF"/>
        <w:spacing w:line="240" w:lineRule="auto"/>
        <w:ind w:firstLine="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2265D" w:rsidRDefault="0052265D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52265D" w:rsidRDefault="0052265D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52265D" w:rsidRDefault="0052265D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52265D" w:rsidRDefault="0052265D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52265D" w:rsidRDefault="0052265D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56152F" w:rsidRPr="0056152F" w:rsidRDefault="0056152F" w:rsidP="0056152F">
      <w:pPr>
        <w:shd w:val="clear" w:color="auto" w:fill="FFFFFF"/>
        <w:spacing w:before="100" w:beforeAutospacing="1" w:after="100" w:afterAutospacing="1" w:line="240" w:lineRule="auto"/>
        <w:ind w:firstLine="0"/>
        <w:outlineLvl w:val="2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r w:rsidRPr="0056152F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Ключ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"/>
        <w:gridCol w:w="780"/>
        <w:gridCol w:w="1849"/>
      </w:tblGrid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задания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Ответ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15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21294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345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16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21295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2689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17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12972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превосходстводуши</w:t>
            </w:r>
            <w:proofErr w:type="spellEnd"/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18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21297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245|452|524|542|254|425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19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28878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0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28468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</w:tr>
      <w:tr w:rsidR="0056152F" w:rsidRPr="0056152F" w:rsidTr="0056152F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6F2A8E" w:rsidP="0056152F">
            <w:pPr>
              <w:spacing w:before="6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hyperlink r:id="rId21" w:tgtFrame="_blank" w:history="1">
              <w:r w:rsidR="0056152F" w:rsidRPr="0056152F">
                <w:rPr>
                  <w:rFonts w:ascii="Times New Roman" w:eastAsia="Times New Roman" w:hAnsi="Times New Roman" w:cs="Times New Roman"/>
                  <w:color w:val="090949"/>
                  <w:sz w:val="18"/>
                  <w:u w:val="single"/>
                  <w:lang w:eastAsia="ru-RU"/>
                </w:rPr>
                <w:t>28509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56152F" w:rsidRPr="0056152F" w:rsidRDefault="0056152F" w:rsidP="0056152F">
            <w:pPr>
              <w:spacing w:before="6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15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лучше</w:t>
            </w:r>
          </w:p>
        </w:tc>
      </w:tr>
    </w:tbl>
    <w:p w:rsidR="009C026A" w:rsidRDefault="009C026A"/>
    <w:sectPr w:rsidR="009C026A" w:rsidSect="009C3A9C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F7B46"/>
    <w:multiLevelType w:val="hybridMultilevel"/>
    <w:tmpl w:val="76BED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152F"/>
    <w:rsid w:val="002B609E"/>
    <w:rsid w:val="004950FF"/>
    <w:rsid w:val="0052265D"/>
    <w:rsid w:val="0056152F"/>
    <w:rsid w:val="006F2A8E"/>
    <w:rsid w:val="009C026A"/>
    <w:rsid w:val="009C3A9C"/>
    <w:rsid w:val="00BA37A8"/>
    <w:rsid w:val="00F803A0"/>
    <w:rsid w:val="00FA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6A"/>
  </w:style>
  <w:style w:type="paragraph" w:styleId="3">
    <w:name w:val="heading 3"/>
    <w:basedOn w:val="a"/>
    <w:link w:val="30"/>
    <w:uiPriority w:val="9"/>
    <w:qFormat/>
    <w:rsid w:val="0056152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15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outernumber">
    <w:name w:val="outer_number"/>
    <w:basedOn w:val="a0"/>
    <w:rsid w:val="0056152F"/>
  </w:style>
  <w:style w:type="character" w:customStyle="1" w:styleId="probnums">
    <w:name w:val="prob_nums"/>
    <w:basedOn w:val="a0"/>
    <w:rsid w:val="0056152F"/>
  </w:style>
  <w:style w:type="character" w:styleId="a3">
    <w:name w:val="Hyperlink"/>
    <w:basedOn w:val="a0"/>
    <w:uiPriority w:val="99"/>
    <w:semiHidden/>
    <w:unhideWhenUsed/>
    <w:rsid w:val="0056152F"/>
    <w:rPr>
      <w:color w:val="0000FF"/>
      <w:u w:val="single"/>
    </w:rPr>
  </w:style>
  <w:style w:type="paragraph" w:customStyle="1" w:styleId="leftmargin">
    <w:name w:val="left_margin"/>
    <w:basedOn w:val="a"/>
    <w:rsid w:val="0056152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6152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15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52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A14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1674">
          <w:marLeft w:val="300"/>
          <w:marRight w:val="3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4535">
          <w:marLeft w:val="0"/>
          <w:marRight w:val="3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4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310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659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1997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645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96079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1591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541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027900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061866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3663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11293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925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456775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2273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45382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46481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098724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4768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04838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176810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4324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457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862368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15575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7441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08476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3642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9555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757670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9485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92912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47756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00186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3037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26737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72956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7473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603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63450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65725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83642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890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-oge.sdamgia.ru/problem?id=21295" TargetMode="External"/><Relationship Id="rId13" Type="http://schemas.openxmlformats.org/officeDocument/2006/relationships/hyperlink" Target="https://rus-oge.sdamgia.ru/problem?id=28509" TargetMode="External"/><Relationship Id="rId18" Type="http://schemas.openxmlformats.org/officeDocument/2006/relationships/hyperlink" Target="https://rus-oge.sdamgia.ru/problem?id=2129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s-oge.sdamgia.ru/problem?id=28509" TargetMode="External"/><Relationship Id="rId7" Type="http://schemas.openxmlformats.org/officeDocument/2006/relationships/hyperlink" Target="https://rus-oge.sdamgia.ru/problem?id=21294" TargetMode="External"/><Relationship Id="rId12" Type="http://schemas.openxmlformats.org/officeDocument/2006/relationships/hyperlink" Target="https://rus-oge.sdamgia.ru/problem?id=28468" TargetMode="External"/><Relationship Id="rId17" Type="http://schemas.openxmlformats.org/officeDocument/2006/relationships/hyperlink" Target="https://rus-oge.sdamgia.ru/problem?id=12972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s-oge.sdamgia.ru/problem?id=21295" TargetMode="External"/><Relationship Id="rId20" Type="http://schemas.openxmlformats.org/officeDocument/2006/relationships/hyperlink" Target="https://rus-oge.sdamgia.ru/problem?id=2846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rus-oge.sdamgia.ru/problem?id=28878" TargetMode="External"/><Relationship Id="rId5" Type="http://schemas.openxmlformats.org/officeDocument/2006/relationships/hyperlink" Target="https://rus-oge.sdamgia.ru/problem?id=4837" TargetMode="External"/><Relationship Id="rId15" Type="http://schemas.openxmlformats.org/officeDocument/2006/relationships/hyperlink" Target="https://rus-oge.sdamgia.ru/problem?id=2129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s-oge.sdamgia.ru/problem?id=21297" TargetMode="External"/><Relationship Id="rId19" Type="http://schemas.openxmlformats.org/officeDocument/2006/relationships/hyperlink" Target="https://rus-oge.sdamgia.ru/problem?id=288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-oge.sdamgia.ru/problem?id=12972" TargetMode="External"/><Relationship Id="rId14" Type="http://schemas.openxmlformats.org/officeDocument/2006/relationships/hyperlink" Target="https://rus-oge.sdamgia.ru/problem?id=2798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1440</Words>
  <Characters>8214</Characters>
  <Application>Microsoft Office Word</Application>
  <DocSecurity>0</DocSecurity>
  <Lines>68</Lines>
  <Paragraphs>19</Paragraphs>
  <ScaleCrop>false</ScaleCrop>
  <Company/>
  <LinksUpToDate>false</LinksUpToDate>
  <CharactersWithSpaces>9635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5</cp:revision>
  <cp:lastPrinted>2023-07-27T20:10:00Z</cp:lastPrinted>
  <dcterms:created xsi:type="dcterms:W3CDTF">2023-06-03T18:33:00Z</dcterms:created>
  <dcterms:modified xsi:type="dcterms:W3CDTF">2023-07-27T20:10:00Z</dcterms:modified>
</cp:coreProperties>
</file>